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9CC2" w14:textId="77777777" w:rsidR="001D2644" w:rsidRDefault="00000000">
      <w:pPr>
        <w:spacing w:after="80"/>
        <w:jc w:val="center"/>
      </w:pPr>
      <w:r>
        <w:rPr>
          <w:b/>
          <w:color w:val="2E4057"/>
          <w:sz w:val="40"/>
        </w:rPr>
        <w:t>CONDITIONS GÉNÉRALES DE VENTE</w:t>
      </w:r>
    </w:p>
    <w:p w14:paraId="65AC922B" w14:textId="77777777" w:rsidR="001D2644" w:rsidRDefault="00000000">
      <w:pPr>
        <w:spacing w:after="40"/>
        <w:jc w:val="center"/>
      </w:pPr>
      <w:r>
        <w:rPr>
          <w:color w:val="888888"/>
          <w:sz w:val="20"/>
        </w:rPr>
        <w:t>Samata Anahatha Yoga &amp; Soins – www.samataanahathayoga.fr</w:t>
      </w:r>
    </w:p>
    <w:p w14:paraId="287077B4" w14:textId="77777777" w:rsidR="001D2644" w:rsidRDefault="00000000">
      <w:pPr>
        <w:spacing w:after="40"/>
        <w:jc w:val="center"/>
      </w:pPr>
      <w:r>
        <w:rPr>
          <w:i/>
          <w:color w:val="888888"/>
          <w:sz w:val="20"/>
        </w:rPr>
        <w:t>Dernière mise à jour : avril 2026</w:t>
      </w:r>
    </w:p>
    <w:p w14:paraId="7DAD066F" w14:textId="77777777" w:rsidR="001D2644" w:rsidRDefault="001D2644">
      <w:pPr>
        <w:spacing w:after="240"/>
      </w:pPr>
    </w:p>
    <w:p w14:paraId="71DCCC8D" w14:textId="77777777" w:rsidR="001D2644" w:rsidRDefault="00000000">
      <w:pPr>
        <w:spacing w:after="120"/>
      </w:pPr>
      <w:r>
        <w:t xml:space="preserve">Les présentes Conditions Générales de Vente (ci-après « CGV ») régissent l’ensemble des prestations de services proposées par </w:t>
      </w:r>
      <w:r>
        <w:rPr>
          <w:b/>
        </w:rPr>
        <w:t>Marjorie Menand</w:t>
      </w:r>
      <w:r>
        <w:t>, exerçant sous l’enseigne Samata Anahatha Yoga &amp; Soins, à tout client souhaitant réserver et bénéficier de ses services. Toute réservation ou prise de rendez-vous implique l’acceptation pleine et entière des présentes CGV.</w:t>
      </w:r>
    </w:p>
    <w:p w14:paraId="3EA043B8" w14:textId="77777777" w:rsidR="001D2644" w:rsidRDefault="00000000">
      <w:pPr>
        <w:spacing w:before="280" w:after="120"/>
      </w:pPr>
      <w:r>
        <w:rPr>
          <w:b/>
          <w:color w:val="2E4057"/>
          <w:sz w:val="28"/>
        </w:rPr>
        <w:t>Article 1 – Identification du prestataire</w:t>
      </w:r>
    </w:p>
    <w:p w14:paraId="2552C57C" w14:textId="77777777" w:rsidR="001D2644" w:rsidRDefault="00000000">
      <w:r>
        <w:t>Nom : Marjorie Menand</w:t>
      </w:r>
    </w:p>
    <w:p w14:paraId="736EDF24" w14:textId="77777777" w:rsidR="001D2644" w:rsidRDefault="00000000">
      <w:r>
        <w:t>Enseigne : Samata Anahatha Yoga &amp; Soins</w:t>
      </w:r>
    </w:p>
    <w:p w14:paraId="7F7351A6" w14:textId="77777777" w:rsidR="001D2644" w:rsidRDefault="00000000">
      <w:r>
        <w:t xml:space="preserve">Activité : Professeure de </w:t>
      </w:r>
      <w:proofErr w:type="spellStart"/>
      <w:r>
        <w:t>Hatha</w:t>
      </w:r>
      <w:proofErr w:type="spellEnd"/>
      <w:r>
        <w:t xml:space="preserve"> Yoga indépendante et énergéticienne certifiée</w:t>
      </w:r>
    </w:p>
    <w:p w14:paraId="06104AF7" w14:textId="77777777" w:rsidR="001D2644" w:rsidRDefault="00000000">
      <w:r>
        <w:t>Adresse : 4, avenue de l’estuaire – 17460 Tesson</w:t>
      </w:r>
    </w:p>
    <w:p w14:paraId="3A188A5F" w14:textId="77777777" w:rsidR="001D2644" w:rsidRDefault="00000000">
      <w:r>
        <w:t>Email : SamataAnahatha@hotmail.com</w:t>
      </w:r>
    </w:p>
    <w:p w14:paraId="5A813188" w14:textId="77777777" w:rsidR="001D2644" w:rsidRDefault="00000000">
      <w:r>
        <w:rPr>
          <w:i/>
          <w:color w:val="888888"/>
        </w:rPr>
        <w:t>SIRET : [À COMPLÉTER]</w:t>
      </w:r>
    </w:p>
    <w:p w14:paraId="29561223" w14:textId="77777777" w:rsidR="001D2644" w:rsidRDefault="00000000">
      <w:pPr>
        <w:spacing w:before="280" w:after="120"/>
      </w:pPr>
      <w:r>
        <w:rPr>
          <w:b/>
          <w:color w:val="2E4057"/>
          <w:sz w:val="28"/>
        </w:rPr>
        <w:t>Article 2 – Prestations proposées</w:t>
      </w:r>
    </w:p>
    <w:p w14:paraId="6602997C" w14:textId="77777777" w:rsidR="001D2644" w:rsidRDefault="00000000">
      <w:pPr>
        <w:spacing w:after="80"/>
      </w:pPr>
      <w:r>
        <w:t>Les prestations proposées sont les suivantes :</w:t>
      </w:r>
    </w:p>
    <w:p w14:paraId="0CC722E9" w14:textId="77777777" w:rsidR="001D2644" w:rsidRDefault="00000000">
      <w:pPr>
        <w:spacing w:before="120" w:after="60"/>
      </w:pPr>
      <w:r>
        <w:rPr>
          <w:b/>
        </w:rPr>
        <w:t xml:space="preserve">Séance particulière de </w:t>
      </w:r>
      <w:proofErr w:type="spellStart"/>
      <w:r>
        <w:rPr>
          <w:b/>
        </w:rPr>
        <w:t>Hatha</w:t>
      </w:r>
      <w:proofErr w:type="spellEnd"/>
      <w:r>
        <w:rPr>
          <w:b/>
        </w:rPr>
        <w:t xml:space="preserve"> Yoga</w:t>
      </w:r>
      <w:r>
        <w:t xml:space="preserve"> – accompagnement individuel sur mesure, adapté au niveau et aux besoins du client. Tarif : 20 € la séance.</w:t>
      </w:r>
    </w:p>
    <w:p w14:paraId="4E92F798" w14:textId="77777777" w:rsidR="001D2644" w:rsidRDefault="00000000">
      <w:pPr>
        <w:spacing w:after="60"/>
      </w:pPr>
      <w:r>
        <w:rPr>
          <w:b/>
        </w:rPr>
        <w:t>Séance de yoga en duo</w:t>
      </w:r>
      <w:r>
        <w:t xml:space="preserve"> – séance partagée entre deux personnes (dont la formule parent-enfant). Tarif : 35 € la séance.</w:t>
      </w:r>
    </w:p>
    <w:p w14:paraId="77316FD6" w14:textId="77777777" w:rsidR="001D2644" w:rsidRDefault="00000000">
      <w:pPr>
        <w:spacing w:after="60"/>
      </w:pPr>
      <w:r>
        <w:rPr>
          <w:b/>
        </w:rPr>
        <w:t>Soin énergétique (</w:t>
      </w:r>
      <w:proofErr w:type="spellStart"/>
      <w:r>
        <w:rPr>
          <w:b/>
        </w:rPr>
        <w:t>LaHoChi</w:t>
      </w:r>
      <w:proofErr w:type="spellEnd"/>
      <w:r>
        <w:rPr>
          <w:b/>
        </w:rPr>
        <w:t xml:space="preserve"> &amp; méthode intuitive)</w:t>
      </w:r>
      <w:r>
        <w:t xml:space="preserve"> – accompagnement énergétique individuel par apposition des mains. Tarif : 40 € la séance.</w:t>
      </w:r>
    </w:p>
    <w:p w14:paraId="3E9C5AFB" w14:textId="77777777" w:rsidR="001D2644" w:rsidRDefault="00000000">
      <w:pPr>
        <w:spacing w:after="60"/>
      </w:pPr>
      <w:r>
        <w:rPr>
          <w:b/>
        </w:rPr>
        <w:t>Méditation guidée</w:t>
      </w:r>
      <w:r>
        <w:t xml:space="preserve"> – séance individuelle de relaxation et de présence à soi. Tarif : 15 € la séance.</w:t>
      </w:r>
    </w:p>
    <w:p w14:paraId="0F5B1AF0" w14:textId="77777777" w:rsidR="001D2644" w:rsidRDefault="00000000">
      <w:pPr>
        <w:spacing w:after="60"/>
      </w:pPr>
      <w:r>
        <w:rPr>
          <w:b/>
        </w:rPr>
        <w:t xml:space="preserve">Cours collectif de </w:t>
      </w:r>
      <w:proofErr w:type="spellStart"/>
      <w:r>
        <w:rPr>
          <w:b/>
        </w:rPr>
        <w:t>Hatha</w:t>
      </w:r>
      <w:proofErr w:type="spellEnd"/>
      <w:r>
        <w:rPr>
          <w:b/>
        </w:rPr>
        <w:t xml:space="preserve"> Yoga</w:t>
      </w:r>
      <w:r>
        <w:t xml:space="preserve"> – cours en groupe (mardi 19h–20h15, mercredi 10h–11h15 et 19h–20h15, jeudi 10h–11h15 et 19h–20h15). Tarif : 225 € le forfait annuel.</w:t>
      </w:r>
    </w:p>
    <w:p w14:paraId="3525352A" w14:textId="77777777" w:rsidR="001D2644" w:rsidRDefault="00000000">
      <w:pPr>
        <w:spacing w:after="60"/>
      </w:pPr>
      <w:r>
        <w:rPr>
          <w:b/>
        </w:rPr>
        <w:t>Bons-cadeaux</w:t>
      </w:r>
      <w:r>
        <w:t xml:space="preserve"> – bons-cadeaux disponibles sur demande pour toute prestation du catalogue.</w:t>
      </w:r>
    </w:p>
    <w:p w14:paraId="6F756D23" w14:textId="77777777" w:rsidR="001D2644" w:rsidRDefault="00000000">
      <w:pPr>
        <w:spacing w:after="60"/>
      </w:pPr>
      <w:r>
        <w:rPr>
          <w:b/>
        </w:rPr>
        <w:t>Stages et ateliers</w:t>
      </w:r>
      <w:r>
        <w:t xml:space="preserve"> – proposés ponctuellement tout au long de l’année. Les tarifs et conditions spécifiques sont communiqués lors de l’inscription.</w:t>
      </w:r>
    </w:p>
    <w:p w14:paraId="06E8D29A" w14:textId="77777777" w:rsidR="001D2644" w:rsidRDefault="00000000">
      <w:pPr>
        <w:spacing w:before="120" w:after="80"/>
      </w:pPr>
      <w:r>
        <w:t xml:space="preserve">Tous les tarifs sont indiqués en euros TTC. Marjorie Menand bénéficie de la franchise en base de TVA conformément à l’article 293 B du Code Général des Impôts : </w:t>
      </w:r>
      <w:r>
        <w:rPr>
          <w:b/>
        </w:rPr>
        <w:t>« TVA non applicable – article 293 B du CGI »</w:t>
      </w:r>
      <w:r>
        <w:t>.</w:t>
      </w:r>
    </w:p>
    <w:p w14:paraId="2CE40D3A" w14:textId="77777777" w:rsidR="001D2644" w:rsidRDefault="00000000">
      <w:pPr>
        <w:spacing w:before="280" w:after="120"/>
      </w:pPr>
      <w:r>
        <w:rPr>
          <w:b/>
          <w:color w:val="2E4057"/>
          <w:sz w:val="28"/>
        </w:rPr>
        <w:t>Article 3 – Réservation et formation du contrat</w:t>
      </w:r>
    </w:p>
    <w:p w14:paraId="43DC3526" w14:textId="77777777" w:rsidR="001D2644" w:rsidRDefault="00000000">
      <w:pPr>
        <w:spacing w:after="80"/>
      </w:pPr>
      <w:r>
        <w:lastRenderedPageBreak/>
        <w:t>Les réservations s’effectuent :</w:t>
      </w:r>
    </w:p>
    <w:p w14:paraId="71EFCCCA" w14:textId="77777777" w:rsidR="001D2644" w:rsidRDefault="00000000">
      <w:r>
        <w:t xml:space="preserve">• En ligne via l’outil </w:t>
      </w:r>
      <w:proofErr w:type="spellStart"/>
      <w:r>
        <w:t>Calendly</w:t>
      </w:r>
      <w:proofErr w:type="spellEnd"/>
      <w:r>
        <w:t xml:space="preserve"> accessible depuis le site www.samataanahathayoga.fr ;</w:t>
      </w:r>
    </w:p>
    <w:p w14:paraId="1790675B" w14:textId="77777777" w:rsidR="001D2644" w:rsidRDefault="00000000">
      <w:r>
        <w:t>• Par e-mail à SamataAnahatha@hotmail.com ;</w:t>
      </w:r>
    </w:p>
    <w:p w14:paraId="19D9DF35" w14:textId="77777777" w:rsidR="001D2644" w:rsidRDefault="00000000">
      <w:r>
        <w:t>• Via le formulaire de contact disponible sur le site.</w:t>
      </w:r>
    </w:p>
    <w:p w14:paraId="5654C33A" w14:textId="77777777" w:rsidR="001D2644" w:rsidRDefault="00000000">
      <w:pPr>
        <w:spacing w:before="120" w:after="80"/>
      </w:pPr>
      <w:r>
        <w:t xml:space="preserve">Le contrat est formé dès la confirmation de réservation adressée au client (confirmation automatique </w:t>
      </w:r>
      <w:proofErr w:type="spellStart"/>
      <w:r>
        <w:t>Calendly</w:t>
      </w:r>
      <w:proofErr w:type="spellEnd"/>
      <w:r>
        <w:t xml:space="preserve"> ou e-mail de confirmation). Le client reconnaît avoir pris connaissance des présentes CGV et les accepter sans réserve au moment de la réservation.</w:t>
      </w:r>
    </w:p>
    <w:p w14:paraId="0CD27325" w14:textId="77777777" w:rsidR="001D2644" w:rsidRDefault="00000000">
      <w:pPr>
        <w:spacing w:after="80"/>
      </w:pPr>
      <w:r>
        <w:t>Toute réservation est personnelle et non cessible à un tiers sans accord préalable du prestataire.</w:t>
      </w:r>
    </w:p>
    <w:p w14:paraId="00981B93" w14:textId="77777777" w:rsidR="001D2644" w:rsidRDefault="00000000">
      <w:pPr>
        <w:spacing w:before="280" w:after="120"/>
      </w:pPr>
      <w:r>
        <w:rPr>
          <w:b/>
          <w:color w:val="2E4057"/>
          <w:sz w:val="28"/>
        </w:rPr>
        <w:t>Article 4 – Conditions de paiement</w:t>
      </w:r>
    </w:p>
    <w:p w14:paraId="666694AA" w14:textId="77777777" w:rsidR="001D2644" w:rsidRDefault="00000000">
      <w:pPr>
        <w:spacing w:after="80"/>
      </w:pPr>
      <w:r>
        <w:t>Le paiement est dû à la date de la prestation, sauf accord express contraire entre les parties. Les moyens de paiement acceptés sont communiqués par le prestataire lors de la confirmation de réservation (espèces, virement bancaire, ou tout autre moyen convenu).</w:t>
      </w:r>
    </w:p>
    <w:p w14:paraId="08623BCB" w14:textId="77777777" w:rsidR="001D2644" w:rsidRDefault="00000000">
      <w:pPr>
        <w:spacing w:after="80"/>
      </w:pPr>
      <w:r>
        <w:t xml:space="preserve">Pour le </w:t>
      </w:r>
      <w:r>
        <w:rPr>
          <w:b/>
        </w:rPr>
        <w:t>forfait annuel de cours collectifs</w:t>
      </w:r>
      <w:r>
        <w:t xml:space="preserve"> (225 €), le paiement intégral est exigible à l’inscription. Un échéancier peut être envisagé sur demande et accord mutuel écrit.</w:t>
      </w:r>
    </w:p>
    <w:p w14:paraId="3B9C8741" w14:textId="77777777" w:rsidR="001D2644" w:rsidRDefault="00000000">
      <w:pPr>
        <w:spacing w:after="80"/>
      </w:pPr>
      <w:r>
        <w:t xml:space="preserve">Pour les </w:t>
      </w:r>
      <w:r>
        <w:rPr>
          <w:b/>
        </w:rPr>
        <w:t>bons-cadeaux</w:t>
      </w:r>
      <w:r>
        <w:t>, le paiement intégral est dû lors de l’achat. Le bon-cadeau est valable 12 mois à compter de sa date d’émission et ne peut être ni remboursé ni échangé contre des espèces, sauf disposition légale contraire.</w:t>
      </w:r>
    </w:p>
    <w:p w14:paraId="7EFD9E67" w14:textId="77777777" w:rsidR="001D2644" w:rsidRDefault="00000000">
      <w:pPr>
        <w:spacing w:after="80"/>
      </w:pPr>
      <w:r>
        <w:t>Tout retard ou défaut de paiement entraîne de plein droit l’exigibilité immédiate de la somme due, sans mise en demeure préalable.</w:t>
      </w:r>
    </w:p>
    <w:p w14:paraId="62B2D4CB" w14:textId="77777777" w:rsidR="001D2644" w:rsidRDefault="00000000">
      <w:pPr>
        <w:spacing w:before="280" w:after="120"/>
      </w:pPr>
      <w:r>
        <w:rPr>
          <w:b/>
          <w:color w:val="2E4057"/>
          <w:sz w:val="28"/>
        </w:rPr>
        <w:t>Article 5 – Annulation et report par le client</w:t>
      </w:r>
    </w:p>
    <w:p w14:paraId="019A67DC" w14:textId="77777777" w:rsidR="001D2644" w:rsidRDefault="00000000">
      <w:pPr>
        <w:spacing w:after="80"/>
      </w:pPr>
      <w:r>
        <w:t>Le client peut annuler ou reporter sa réservation selon les conditions suivantes :</w:t>
      </w:r>
    </w:p>
    <w:p w14:paraId="1B8F1CEB" w14:textId="77777777" w:rsidR="001D2644" w:rsidRDefault="00000000">
      <w:pPr>
        <w:spacing w:after="60"/>
      </w:pPr>
      <w:r>
        <w:rPr>
          <w:b/>
        </w:rPr>
        <w:t>• Annulation ou report 48 heures ou plus avant la séance</w:t>
      </w:r>
      <w:r>
        <w:t xml:space="preserve"> : la séance est reportée sans frais, selon disponibilités.</w:t>
      </w:r>
    </w:p>
    <w:p w14:paraId="5C552D7A" w14:textId="77777777" w:rsidR="001D2644" w:rsidRDefault="00000000">
      <w:pPr>
        <w:spacing w:after="60"/>
      </w:pPr>
      <w:r>
        <w:rPr>
          <w:b/>
        </w:rPr>
        <w:t>• Annulation moins de 48 heures avant la séance</w:t>
      </w:r>
      <w:r>
        <w:t xml:space="preserve"> : la séance pourra être facturée en totalité, sauf cas de force majeure ou motif légitime dûment justifié (maladie, accident justifié par un certificat).</w:t>
      </w:r>
    </w:p>
    <w:p w14:paraId="4ABE78F3" w14:textId="77777777" w:rsidR="001D2644" w:rsidRDefault="00000000">
      <w:pPr>
        <w:spacing w:after="60"/>
      </w:pPr>
      <w:r>
        <w:rPr>
          <w:b/>
        </w:rPr>
        <w:t>• Absence non signalée (no-show)</w:t>
      </w:r>
      <w:r>
        <w:t xml:space="preserve"> : la séance est considérée comme due et sera facturée intégralement.</w:t>
      </w:r>
    </w:p>
    <w:p w14:paraId="0832D959" w14:textId="77777777" w:rsidR="001D2644" w:rsidRDefault="00000000">
      <w:pPr>
        <w:spacing w:before="120" w:after="80"/>
      </w:pPr>
      <w:r>
        <w:t xml:space="preserve">Toute demande d’annulation ou de report doit être adressée par e-mail à SamataAnahatha@hotmail.com ou via </w:t>
      </w:r>
      <w:proofErr w:type="spellStart"/>
      <w:r>
        <w:t>Calendly</w:t>
      </w:r>
      <w:proofErr w:type="spellEnd"/>
      <w:r>
        <w:t>.</w:t>
      </w:r>
    </w:p>
    <w:p w14:paraId="21C8E15C" w14:textId="77777777" w:rsidR="001D2644" w:rsidRDefault="00000000">
      <w:pPr>
        <w:spacing w:after="80"/>
      </w:pPr>
      <w:r>
        <w:rPr>
          <w:b/>
        </w:rPr>
        <w:t>Forfait annuel – cours collectifs :</w:t>
      </w:r>
      <w:r>
        <w:t xml:space="preserve"> Le forfait annuel est souscrit pour la saison en cours. En cas d’abandon en cours d’année (sauf motif médical justifié), aucun remboursement ne sera effectué. En cas de motif médical grave dûment justifié, un avoir pro rata </w:t>
      </w:r>
      <w:proofErr w:type="spellStart"/>
      <w:r>
        <w:t>temporis</w:t>
      </w:r>
      <w:proofErr w:type="spellEnd"/>
      <w:r>
        <w:t xml:space="preserve"> pourra être proposé au client.</w:t>
      </w:r>
    </w:p>
    <w:p w14:paraId="327A387A" w14:textId="77777777" w:rsidR="001D2644" w:rsidRDefault="00000000">
      <w:pPr>
        <w:spacing w:before="280" w:after="120"/>
      </w:pPr>
      <w:r>
        <w:rPr>
          <w:b/>
          <w:color w:val="2E4057"/>
          <w:sz w:val="28"/>
        </w:rPr>
        <w:t>Article 6 – Annulation et report par le prestataire</w:t>
      </w:r>
    </w:p>
    <w:p w14:paraId="15D560B0" w14:textId="77777777" w:rsidR="001D2644" w:rsidRDefault="00000000">
      <w:pPr>
        <w:spacing w:after="80"/>
      </w:pPr>
      <w:r>
        <w:t>En cas d’empêchement du prestataire (maladie, force majeure, circonstance exceptionnelle), la séance est reportée dans les meilleurs délais, selon les disponibilités mutuelles. Le client en est informé dès que possible, par e-mail ou téléphone.</w:t>
      </w:r>
    </w:p>
    <w:p w14:paraId="35EAF48A" w14:textId="77777777" w:rsidR="001D2644" w:rsidRDefault="00000000">
      <w:pPr>
        <w:spacing w:after="80"/>
      </w:pPr>
      <w:r>
        <w:t>Si le report n’est pas possible, le client sera intégralement remboursé du montant de la séance. Aucune indemnité supplémentaire ne pourra être réclamée au prestataire.</w:t>
      </w:r>
    </w:p>
    <w:p w14:paraId="11B4193E" w14:textId="77777777" w:rsidR="001D2644" w:rsidRDefault="00000000">
      <w:pPr>
        <w:spacing w:before="280" w:after="120"/>
      </w:pPr>
      <w:r>
        <w:rPr>
          <w:b/>
          <w:color w:val="2E4057"/>
          <w:sz w:val="28"/>
        </w:rPr>
        <w:t>Article 7 – Droit de rétractation</w:t>
      </w:r>
    </w:p>
    <w:p w14:paraId="45392176" w14:textId="77777777" w:rsidR="001D2644" w:rsidRDefault="00000000">
      <w:pPr>
        <w:spacing w:after="80"/>
      </w:pPr>
      <w:r>
        <w:t xml:space="preserve">Conformément aux articles L.221-1 et suivants du Code de la consommation, le client consommateur bénéficie d’un </w:t>
      </w:r>
      <w:r>
        <w:rPr>
          <w:b/>
        </w:rPr>
        <w:t>délai de rétractation de 14 jours</w:t>
      </w:r>
      <w:r>
        <w:t xml:space="preserve"> à compter de la conclusion du contrat pour les réservations effectuées à distance (en ligne ou par e-mail).</w:t>
      </w:r>
    </w:p>
    <w:p w14:paraId="3BC57FB6" w14:textId="77777777" w:rsidR="001D2644" w:rsidRDefault="00000000">
      <w:pPr>
        <w:spacing w:after="80"/>
      </w:pPr>
      <w:r>
        <w:rPr>
          <w:b/>
        </w:rPr>
        <w:t>Exception :</w:t>
      </w:r>
      <w:r>
        <w:t xml:space="preserve"> conformément à l’article L.221-28 12° du Code de la consommation, le droit de rétractation ne s’applique pas aux prestations de services complètement exécutées avant la fin du délai de rétractation, dès lors que l’exécution a commencé avec l’accord exprès du client. Ainsi, toute séance déjà réalisée n’est pas remboursable.</w:t>
      </w:r>
    </w:p>
    <w:p w14:paraId="22C14CC6" w14:textId="77777777" w:rsidR="001D2644" w:rsidRDefault="00000000">
      <w:pPr>
        <w:spacing w:after="80"/>
      </w:pPr>
      <w:r>
        <w:t>Pour exercer ce droit, le client doit notifier sa décision par e-mail à SamataAnahatha@hotmail.com avant l’expiration du délai de 14 jours. Le remboursement interviendra dans un délai de 14 jours suivant la réception de la demande.</w:t>
      </w:r>
    </w:p>
    <w:p w14:paraId="6CAB11BB" w14:textId="77777777" w:rsidR="001D2644" w:rsidRDefault="00000000">
      <w:pPr>
        <w:spacing w:before="280" w:after="120"/>
      </w:pPr>
      <w:r>
        <w:rPr>
          <w:b/>
          <w:color w:val="2E4057"/>
          <w:sz w:val="28"/>
        </w:rPr>
        <w:t>Article 8 – Obligations et responsabilité du client</w:t>
      </w:r>
    </w:p>
    <w:p w14:paraId="79D42FE9" w14:textId="77777777" w:rsidR="001D2644" w:rsidRDefault="00000000">
      <w:pPr>
        <w:spacing w:after="80"/>
      </w:pPr>
      <w:r>
        <w:t>Le client s’engage à :</w:t>
      </w:r>
    </w:p>
    <w:p w14:paraId="5C3EFCF2" w14:textId="77777777" w:rsidR="001D2644" w:rsidRDefault="00000000">
      <w:r>
        <w:t>• Informer le prestataire de tout problème de santé ou contre-indication médicale avant toute séance ;</w:t>
      </w:r>
    </w:p>
    <w:p w14:paraId="777AC121" w14:textId="77777777" w:rsidR="001D2644" w:rsidRDefault="00000000">
      <w:r>
        <w:t>• Se présenter dans un état de santé compatible avec la pratique réservée ;</w:t>
      </w:r>
    </w:p>
    <w:p w14:paraId="3B4FFA70" w14:textId="77777777" w:rsidR="001D2644" w:rsidRDefault="00000000">
      <w:r>
        <w:t>• Respecter les consignes de sécurité et les instructions données lors des séances ;</w:t>
      </w:r>
    </w:p>
    <w:p w14:paraId="06476073" w14:textId="77777777" w:rsidR="001D2644" w:rsidRDefault="00000000">
      <w:r>
        <w:t>• Se présenter à l’heure convenue ;</w:t>
      </w:r>
    </w:p>
    <w:p w14:paraId="7B4BD35F" w14:textId="77777777" w:rsidR="001D2644" w:rsidRDefault="00000000">
      <w:r>
        <w:t>• S’abstenir de tout comportement inapproprié, perturbateur ou dangereux.</w:t>
      </w:r>
    </w:p>
    <w:p w14:paraId="26F8DB2D" w14:textId="77777777" w:rsidR="001D2644" w:rsidRDefault="00000000">
      <w:pPr>
        <w:spacing w:before="120" w:after="80"/>
      </w:pPr>
      <w:r>
        <w:t>Les prestations de yoga, de méditation et de soins énergétiques proposées constituent un accompagnement de bien-être et ne se substituent en aucun cas à un avis médical, à un traitement ou à un suivi médical. Le client pratique sous sa propre responsabilité et est invité à consulter un professionnel de santé en cas de doute.</w:t>
      </w:r>
    </w:p>
    <w:p w14:paraId="33FD03F9" w14:textId="77777777" w:rsidR="001D2644" w:rsidRDefault="00000000">
      <w:pPr>
        <w:spacing w:after="80"/>
      </w:pPr>
      <w:r>
        <w:t xml:space="preserve">Pour les séances </w:t>
      </w:r>
      <w:r>
        <w:rPr>
          <w:b/>
        </w:rPr>
        <w:t>parent-enfant</w:t>
      </w:r>
      <w:r>
        <w:t>, le parent ou tuteur légal est seul responsable de la sécurité et du bien-être de l’enfant durant la séance. Il atteste que l’enfant est en bonne santé et apte à pratiquer.</w:t>
      </w:r>
    </w:p>
    <w:p w14:paraId="0C8E2AE5" w14:textId="77777777" w:rsidR="001D2644" w:rsidRDefault="00000000">
      <w:pPr>
        <w:spacing w:before="280" w:after="120"/>
      </w:pPr>
      <w:r>
        <w:rPr>
          <w:b/>
          <w:color w:val="2E4057"/>
          <w:sz w:val="28"/>
        </w:rPr>
        <w:t>Article 9 – Responsabilité du prestataire</w:t>
      </w:r>
    </w:p>
    <w:p w14:paraId="451058F3" w14:textId="77777777" w:rsidR="001D2644" w:rsidRDefault="00000000">
      <w:pPr>
        <w:spacing w:after="80"/>
      </w:pPr>
      <w:r>
        <w:t>Marjorie Menand s’engage à dispenser ses prestations avec tout le soin et le professionnalisme requis. Ses interventions constituent une obligation de moyens et non de résultats.</w:t>
      </w:r>
    </w:p>
    <w:p w14:paraId="1F31403D" w14:textId="77777777" w:rsidR="001D2644" w:rsidRDefault="00000000">
      <w:pPr>
        <w:spacing w:after="80"/>
      </w:pPr>
      <w:r>
        <w:t>La responsabilité du prestataire ne saurait être engagée en cas de dommage résultant du non-respect par le client des consignes données, d’une pratique inappropriée à son état de santé, ou de toute information erronée transmise par le client.</w:t>
      </w:r>
    </w:p>
    <w:p w14:paraId="3F7A3575" w14:textId="77777777" w:rsidR="001D2644" w:rsidRDefault="00000000">
      <w:pPr>
        <w:spacing w:after="80"/>
      </w:pPr>
      <w:r>
        <w:t>En tout état de cause, la responsabilité du prestataire est limitée au montant des sommes effectivement perçues au titre de la prestation concernée.</w:t>
      </w:r>
    </w:p>
    <w:p w14:paraId="4E61A66A" w14:textId="77777777" w:rsidR="001D2644" w:rsidRDefault="00000000">
      <w:pPr>
        <w:spacing w:before="280" w:after="120"/>
      </w:pPr>
      <w:r>
        <w:rPr>
          <w:b/>
          <w:color w:val="2E4057"/>
          <w:sz w:val="28"/>
        </w:rPr>
        <w:t>Article 10 – Propriété intellectuelle</w:t>
      </w:r>
    </w:p>
    <w:p w14:paraId="133A1357" w14:textId="77777777" w:rsidR="001D2644" w:rsidRDefault="00000000">
      <w:pPr>
        <w:spacing w:after="80"/>
      </w:pPr>
      <w:r>
        <w:t>L’ensemble des contenus transmis ou partagés par Marjorie Menand dans le cadre de ses prestations (supports pédagogiques, séquences, enregistrements audio, méditations guidées, fiches pratiques) sont sa propriété exclusive et protégés par le droit d’auteur.</w:t>
      </w:r>
    </w:p>
    <w:p w14:paraId="3604BA7C" w14:textId="77777777" w:rsidR="001D2644" w:rsidRDefault="00000000">
      <w:pPr>
        <w:spacing w:after="80"/>
      </w:pPr>
      <w:r>
        <w:t>Le client s’interdit toute reproduction, diffusion, vente ou exploitation commerciale de ces contenus sans autorisation écrite préalable, sous peine de poursuites judiciaires.</w:t>
      </w:r>
    </w:p>
    <w:p w14:paraId="6E7304A1" w14:textId="77777777" w:rsidR="001D2644" w:rsidRDefault="00000000">
      <w:pPr>
        <w:spacing w:before="280" w:after="120"/>
      </w:pPr>
      <w:r>
        <w:rPr>
          <w:b/>
          <w:color w:val="2E4057"/>
          <w:sz w:val="28"/>
        </w:rPr>
        <w:t>Article 11 – Protection des données personnelles</w:t>
      </w:r>
    </w:p>
    <w:p w14:paraId="4D858FAB" w14:textId="77777777" w:rsidR="001D2644" w:rsidRDefault="00000000">
      <w:pPr>
        <w:spacing w:after="80"/>
      </w:pPr>
      <w:r>
        <w:t>Les données personnelles collectées dans le cadre des réservations sont traitées conformément au RGPD. Pour tout détail, le client est invité à consulter la Politique de Confidentialité disponible sur le site www.samataanahathayoga.fr.</w:t>
      </w:r>
    </w:p>
    <w:p w14:paraId="17E584A4" w14:textId="77777777" w:rsidR="001D2644" w:rsidRDefault="00000000">
      <w:pPr>
        <w:spacing w:before="280" w:after="120"/>
      </w:pPr>
      <w:r>
        <w:rPr>
          <w:b/>
          <w:color w:val="2E4057"/>
          <w:sz w:val="28"/>
        </w:rPr>
        <w:t>Article 12 – Médiation et règlement des litiges</w:t>
      </w:r>
    </w:p>
    <w:p w14:paraId="5B1E422C" w14:textId="77777777" w:rsidR="001D2644" w:rsidRDefault="00000000">
      <w:pPr>
        <w:spacing w:after="80"/>
      </w:pPr>
      <w:r>
        <w:t>En cas de litige, le client est invité à contacter Marjorie Menand en priorité par e-mail afin de trouver une solution amiable.</w:t>
      </w:r>
    </w:p>
    <w:p w14:paraId="32DD6D79" w14:textId="77777777" w:rsidR="001D2644" w:rsidRDefault="00000000">
      <w:pPr>
        <w:spacing w:after="80"/>
      </w:pPr>
      <w:r>
        <w:t xml:space="preserve">Conformément aux articles L.616-1 et R.616-1 du Code de la consommation, en cas d’échec de la réclamation directe, le client consommateur peut recourir gratuitement à un médiateur de la consommation. Marjorie Menand relève du médiateur compétent à son secteur d’activité (bien-être, activités physiques). Le client peut également utiliser la plateforme européenne de règlement en ligne des litiges à l’adresse suivante : </w:t>
      </w:r>
      <w:r>
        <w:rPr>
          <w:b/>
        </w:rPr>
        <w:t>https://ec.europa.eu/consumers/odr</w:t>
      </w:r>
    </w:p>
    <w:p w14:paraId="73BD8C7A" w14:textId="77777777" w:rsidR="001D2644" w:rsidRDefault="00000000">
      <w:pPr>
        <w:spacing w:after="80"/>
      </w:pPr>
      <w:r>
        <w:t>À défaut de règlement amiable, tout litige sera soumis aux tribunaux français compétents, conformément au droit français.</w:t>
      </w:r>
    </w:p>
    <w:p w14:paraId="49C31623" w14:textId="77777777" w:rsidR="001D2644" w:rsidRDefault="00000000">
      <w:pPr>
        <w:spacing w:before="280" w:after="120"/>
      </w:pPr>
      <w:r>
        <w:rPr>
          <w:b/>
          <w:color w:val="2E4057"/>
          <w:sz w:val="28"/>
        </w:rPr>
        <w:t>Article 13 – Droit applicable</w:t>
      </w:r>
    </w:p>
    <w:p w14:paraId="5C351341" w14:textId="77777777" w:rsidR="001D2644" w:rsidRDefault="00000000">
      <w:pPr>
        <w:spacing w:after="80"/>
      </w:pPr>
      <w:r>
        <w:t>Les présentes CGV sont soumises au droit français. En cas de traduction dans une autre langue, la version française fait foi.</w:t>
      </w:r>
    </w:p>
    <w:p w14:paraId="7B309CF2" w14:textId="77777777" w:rsidR="001D2644" w:rsidRDefault="00000000">
      <w:pPr>
        <w:spacing w:before="280" w:after="120"/>
      </w:pPr>
      <w:r>
        <w:rPr>
          <w:b/>
          <w:color w:val="2E4057"/>
          <w:sz w:val="28"/>
        </w:rPr>
        <w:t>Article 14 – Mise à jour des CGV</w:t>
      </w:r>
    </w:p>
    <w:p w14:paraId="1301E52E" w14:textId="77777777" w:rsidR="001D2644" w:rsidRDefault="00000000">
      <w:pPr>
        <w:spacing w:after="80"/>
      </w:pPr>
      <w:r>
        <w:t>Marjorie Menand se réserve le droit de modifier les présentes CGV à tout moment. Les CGV applicables sont celles en vigueur à la date de la réservation. Les modifications n’affectent pas les contrats déjà conclus.</w:t>
      </w:r>
    </w:p>
    <w:p w14:paraId="4AC1D387" w14:textId="77777777" w:rsidR="001D2644" w:rsidRDefault="00000000">
      <w:pPr>
        <w:spacing w:after="80"/>
      </w:pPr>
      <w:r>
        <w:rPr>
          <w:i/>
          <w:color w:val="888888"/>
        </w:rPr>
        <w:t>Dernière mise à jour : avril 2026</w:t>
      </w:r>
    </w:p>
    <w:sectPr w:rsidR="001D2644">
      <w:pgSz w:w="11906" w:h="16838"/>
      <w:pgMar w:top="1418" w:right="1418" w:bottom="141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44"/>
    <w:rsid w:val="001D2644"/>
    <w:rsid w:val="00641AA3"/>
    <w:rsid w:val="00FD2F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F7CE"/>
  <w15:docId w15:val="{8B16F97C-9587-4843-BB4D-1D2665D0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7818</Characters>
  <Application>Microsoft Office Word</Application>
  <DocSecurity>0</DocSecurity>
  <Lines>65</Lines>
  <Paragraphs>18</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 MORICHON</cp:lastModifiedBy>
  <cp:revision>2</cp:revision>
  <dcterms:created xsi:type="dcterms:W3CDTF">2026-04-21T15:07:00Z</dcterms:created>
  <dcterms:modified xsi:type="dcterms:W3CDTF">2026-04-21T15:07:00Z</dcterms:modified>
</cp:coreProperties>
</file>